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 Speed Racing Team con todo en la segunda etapa del NASCAR PEAK SERIES 2018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contextualSpacing w:val="1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 celebrarse este fin de semana en el Súper Óvalo Potosino de Río Verde.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San Luis Potosí, México, a X de abril 2018</w:t>
      </w:r>
      <w:r w:rsidDel="00000000" w:rsidR="00000000" w:rsidRPr="00000000">
        <w:rPr>
          <w:rtl w:val="0"/>
        </w:rPr>
        <w:t xml:space="preserve">.- </w:t>
      </w:r>
      <w:r w:rsidDel="00000000" w:rsidR="00000000" w:rsidRPr="00000000">
        <w:rPr>
          <w:highlight w:val="white"/>
          <w:rtl w:val="0"/>
        </w:rPr>
        <w:t xml:space="preserve">En búsqueda de puntos y ascender peldaños que los lleven a la pelea del campeonato, Hugo Oliveras, Rubén Pardo y Santiago Tovar, pilotos Monster Energy e integrantes del equipo HO Speed Racing Team, se encuentran listos para presentarse este fin de semana en la segunda fecha de la NASCAR PEAK SERIES 2018.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La segunda etapa se llevará a cabo el próximo 21 y 22 de abril, en el Súper Óvalo Potosino, primero de la temporada y de su tipo, pues cuenta con media milla de longitud (804 metros). Dentro del calendario de actividades, el día sábado se realizarán prácticas y la fase clasificatoria, en tanto al domingo se correrán todas las categorías participantes.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Durante la primera fecha de la NASCAR México, Oliveras, Pardo y Tovar lograron colocarse en el Top Ten. De cara a este compromiso, Hugo líder equipo, comentó que desean hacer una mejor competencia tras el difícil inicio de temporada en la fecha de Monterrey, ya que “</w:t>
      </w:r>
      <w:r w:rsidDel="00000000" w:rsidR="00000000" w:rsidRPr="00000000">
        <w:rPr>
          <w:i w:val="1"/>
          <w:color w:val="141414"/>
          <w:highlight w:val="white"/>
          <w:rtl w:val="0"/>
        </w:rPr>
        <w:t xml:space="preserve">Vamos por el campeonato de este año. En 2016 nos quedamos a un paso y ahora queremos consagrarnos. Queremos ganar la carrera de San Luis Potosí, pero lo más importante es ganar el campeonato</w:t>
      </w:r>
      <w:r w:rsidDel="00000000" w:rsidR="00000000" w:rsidRPr="00000000">
        <w:rPr>
          <w:color w:val="14141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Por su parte, Rubén Pardo, piloto del automóvil #33, declaró: “</w:t>
      </w:r>
      <w:r w:rsidDel="00000000" w:rsidR="00000000" w:rsidRPr="00000000">
        <w:rPr>
          <w:i w:val="1"/>
          <w:color w:val="141414"/>
          <w:highlight w:val="white"/>
          <w:rtl w:val="0"/>
        </w:rPr>
        <w:t xml:space="preserve">Me siento motivado y contento. San Luis Potosí es una pista que me gusta mucho. Es una pista pequeña, en donde siempre nos hemos sentido muy bien. El equipo está a punto y fuerte</w:t>
      </w:r>
      <w:r w:rsidDel="00000000" w:rsidR="00000000" w:rsidRPr="00000000">
        <w:rPr>
          <w:color w:val="14141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Calendario del campeonato NASCAR PEAK México Series 2018: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22 de abril/ San Luis Potosí/ Súper Óvalo Potosino/ Óvalo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20 de mayo/ Chihuahua/ El Dorado Speedway/ Óvalo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10 de junio/ Guadalajara/ Trióvalo Internacional de Cajititlán/ Óvalo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8 de julio/ Puebla/ Autódromo Miguel E. Abed/ Circuito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29 de julio/ Aguascalientes/ Autódromo Internacional de Aguascalientes/ Óvalo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19 de agosto/ Querétaro/ Autódromo del Ecocentro de la Unión Ganadera/ Circuito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9 de septiembre/ Puebla/ Autódromo Miguel E. Abed/ Óvalo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30 de septiembre/ Tuxtla Gutiérrez/ Súper Óvalo Chiapas/ Óvalo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21 de octubre/ Autódromo Internacional de Aguascalientes/ Circuito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11 de noviembre/ Guadalajara/ Trióvalo Internacional de Cajititlán/ Óvalo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both"/>
        <w:rPr>
          <w:color w:val="141414"/>
          <w:highlight w:val="white"/>
        </w:rPr>
      </w:pPr>
      <w:r w:rsidDel="00000000" w:rsidR="00000000" w:rsidRPr="00000000">
        <w:rPr>
          <w:color w:val="141414"/>
          <w:highlight w:val="white"/>
          <w:rtl w:val="0"/>
        </w:rPr>
        <w:t xml:space="preserve">2 de diciembre/ Ciudad de México/ Autódromo Hermanos Rodríguez/Circuito</w:t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Síguenos en redes:</w:t>
      </w:r>
    </w:p>
    <w:p w:rsidR="00000000" w:rsidDel="00000000" w:rsidP="00000000" w:rsidRDefault="00000000" w:rsidRPr="00000000" w14:paraId="00000018">
      <w:pPr>
        <w:contextualSpacing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www.facebook.com/MonsterEnergy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Twitter: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@MonsterEnergyMx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Instagram: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@monsterenergy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#UnleashTheBeast</w:t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Monster Energy</w:t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Con sede oficial en Corona, California, Monster Energy es el vendedor y distribuidor líder de bebidas energéticas y alternativas. Negándose a reconocer lo “tradicional”, Monster Energy apoya la escena y el deporte. Ya sea </w:t>
      </w:r>
      <w:r w:rsidDel="00000000" w:rsidR="00000000" w:rsidRPr="00000000">
        <w:rPr>
          <w:i w:val="1"/>
          <w:rtl w:val="0"/>
        </w:rPr>
        <w:t xml:space="preserve">motocross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off-road</w:t>
      </w:r>
      <w:r w:rsidDel="00000000" w:rsidR="00000000" w:rsidRPr="00000000">
        <w:rPr>
          <w:rtl w:val="0"/>
        </w:rPr>
        <w:t xml:space="preserve">, F1, </w:t>
      </w:r>
      <w:r w:rsidDel="00000000" w:rsidR="00000000" w:rsidRPr="00000000">
        <w:rPr>
          <w:i w:val="1"/>
          <w:rtl w:val="0"/>
        </w:rPr>
        <w:t xml:space="preserve">superbikes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rallycross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speedway</w:t>
      </w:r>
      <w:r w:rsidDel="00000000" w:rsidR="00000000" w:rsidRPr="00000000">
        <w:rPr>
          <w:rtl w:val="0"/>
        </w:rPr>
        <w:t xml:space="preserve">, MMA, BMX, surf, </w:t>
      </w:r>
      <w:r w:rsidDel="00000000" w:rsidR="00000000" w:rsidRPr="00000000">
        <w:rPr>
          <w:i w:val="1"/>
          <w:rtl w:val="0"/>
        </w:rPr>
        <w:t xml:space="preserve">snowboarding</w:t>
      </w:r>
      <w:r w:rsidDel="00000000" w:rsidR="00000000" w:rsidRPr="00000000">
        <w:rPr>
          <w:rtl w:val="0"/>
        </w:rPr>
        <w:t xml:space="preserve">, ski, </w:t>
      </w:r>
      <w:r w:rsidDel="00000000" w:rsidR="00000000" w:rsidRPr="00000000">
        <w:rPr>
          <w:i w:val="1"/>
          <w:rtl w:val="0"/>
        </w:rPr>
        <w:t xml:space="preserve">skateboarding</w:t>
      </w:r>
      <w:r w:rsidDel="00000000" w:rsidR="00000000" w:rsidRPr="00000000">
        <w:rPr>
          <w:rtl w:val="0"/>
        </w:rPr>
        <w:t xml:space="preserve">, o el estilo de vida </w:t>
      </w:r>
      <w:r w:rsidDel="00000000" w:rsidR="00000000" w:rsidRPr="00000000">
        <w:rPr>
          <w:i w:val="1"/>
          <w:rtl w:val="0"/>
        </w:rPr>
        <w:t xml:space="preserve">Rock &amp; Roll</w:t>
      </w:r>
      <w:r w:rsidDel="00000000" w:rsidR="00000000" w:rsidRPr="00000000">
        <w:rPr>
          <w:rtl w:val="0"/>
        </w:rPr>
        <w:t xml:space="preserve">, Monster Energy es una marca que cree en la autenticidad y en lo que representan </w:t>
      </w:r>
      <w:r w:rsidDel="00000000" w:rsidR="00000000" w:rsidRPr="00000000">
        <w:rPr>
          <w:rtl w:val="0"/>
        </w:rPr>
        <w:t xml:space="preserve">sus </w:t>
      </w:r>
      <w:r w:rsidDel="00000000" w:rsidR="00000000" w:rsidRPr="00000000">
        <w:rPr>
          <w:rtl w:val="0"/>
        </w:rPr>
        <w:t xml:space="preserve">embajadores. Más que una bebida, es el estilo de vida de sus atletas, deportes, </w:t>
      </w:r>
      <w:r w:rsidDel="00000000" w:rsidR="00000000" w:rsidRPr="00000000">
        <w:rPr>
          <w:rtl w:val="0"/>
        </w:rPr>
        <w:t xml:space="preserve">banda</w:t>
      </w:r>
      <w:r w:rsidDel="00000000" w:rsidR="00000000" w:rsidRPr="00000000">
        <w:rPr>
          <w:rtl w:val="0"/>
        </w:rPr>
        <w:t xml:space="preserve">s musicales, seguidores y fanáticos.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Conoce más acerca de Monster Energy en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monsterenergy.com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Andrea Munguía Aguilar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 w14:paraId="00000027">
      <w:pPr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andrea.munguia@another.co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55 10 80 01 72 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Orduno.</w:t>
      </w:r>
    </w:p>
    <w:p w:rsidR="00000000" w:rsidDel="00000000" w:rsidP="00000000" w:rsidRDefault="00000000" w:rsidRPr="00000000" w14:paraId="0000002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Communications Manager Monster Energy Mexico</w:t>
      </w:r>
    </w:p>
    <w:p w:rsidR="00000000" w:rsidDel="00000000" w:rsidP="00000000" w:rsidRDefault="00000000" w:rsidRPr="00000000" w14:paraId="0000002C">
      <w:pPr>
        <w:contextualSpacing w:val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#UnleashTheBeast</w:t>
      </w:r>
    </w:p>
    <w:p w:rsidR="00000000" w:rsidDel="00000000" w:rsidP="00000000" w:rsidRDefault="00000000" w:rsidRPr="00000000" w14:paraId="0000002D">
      <w:pPr>
        <w:contextualSpacing w:val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229759" cy="10239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9759" cy="1023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ndrea.munguia@another.com" TargetMode="External"/><Relationship Id="rId10" Type="http://schemas.openxmlformats.org/officeDocument/2006/relationships/hyperlink" Target="http://monsterenergy.com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onsterenergy.com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facebook.com/MonsterEnergy" TargetMode="External"/><Relationship Id="rId7" Type="http://schemas.openxmlformats.org/officeDocument/2006/relationships/hyperlink" Target="https://twitter.com/MonsterEnergyMx" TargetMode="External"/><Relationship Id="rId8" Type="http://schemas.openxmlformats.org/officeDocument/2006/relationships/hyperlink" Target="https://www.instagram.com/monsterenerg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